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76"/>
        <w:gridCol w:w="4601"/>
        <w:gridCol w:w="772"/>
        <w:gridCol w:w="641"/>
        <w:gridCol w:w="1064"/>
        <w:gridCol w:w="841"/>
      </w:tblGrid>
      <w:tr w:rsidR="006E69A6" w:rsidRPr="006E69A6" w14:paraId="5FB38057" w14:textId="77777777" w:rsidTr="00A95326">
        <w:tc>
          <w:tcPr>
            <w:tcW w:w="8495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9A4AA8F" w14:textId="0004C7DF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60196855"/>
            <w:r w:rsidRPr="006E69A6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A7659A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6E69A6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7D2FFC39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EC13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69A6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A7659A" w:rsidRPr="006E69A6" w14:paraId="4E505F26" w14:textId="77777777" w:rsidTr="004B1AB2">
        <w:tc>
          <w:tcPr>
            <w:tcW w:w="8495" w:type="dxa"/>
            <w:gridSpan w:val="6"/>
            <w:shd w:val="clear" w:color="auto" w:fill="FFFFFF" w:themeFill="background1"/>
          </w:tcPr>
          <w:p w14:paraId="754AB6B6" w14:textId="6AD47D3C" w:rsidR="00A7659A" w:rsidRPr="006E69A6" w:rsidRDefault="009047A6" w:rsidP="00B7040C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NÚMERO DA LICITAÇÃO: </w:t>
            </w:r>
            <w:r w:rsidR="00AC41D6">
              <w:rPr>
                <w:rFonts w:ascii="Arial" w:hAnsi="Arial" w:cs="Arial"/>
                <w:sz w:val="18"/>
                <w:szCs w:val="18"/>
              </w:rPr>
              <w:t>10024054</w:t>
            </w:r>
          </w:p>
        </w:tc>
      </w:tr>
      <w:tr w:rsidR="00A7659A" w:rsidRPr="006E69A6" w14:paraId="2CB07725" w14:textId="77777777" w:rsidTr="00134F69">
        <w:tc>
          <w:tcPr>
            <w:tcW w:w="8495" w:type="dxa"/>
            <w:gridSpan w:val="6"/>
            <w:shd w:val="clear" w:color="auto" w:fill="FFFFFF" w:themeFill="background1"/>
          </w:tcPr>
          <w:p w14:paraId="673D108A" w14:textId="03022878" w:rsidR="00A7659A" w:rsidRPr="006E69A6" w:rsidRDefault="009047A6" w:rsidP="009047A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OBJETO: </w:t>
            </w:r>
            <w:r w:rsidR="00AC41D6">
              <w:rPr>
                <w:rFonts w:ascii="Arial" w:hAnsi="Arial" w:cs="Arial"/>
                <w:sz w:val="18"/>
                <w:szCs w:val="18"/>
              </w:rPr>
              <w:t>ROLAMENTOS – GRUPO 1</w:t>
            </w:r>
          </w:p>
        </w:tc>
      </w:tr>
      <w:tr w:rsidR="00A7659A" w:rsidRPr="006E69A6" w14:paraId="0496CFD1" w14:textId="77777777" w:rsidTr="0012046C">
        <w:tc>
          <w:tcPr>
            <w:tcW w:w="8495" w:type="dxa"/>
            <w:gridSpan w:val="6"/>
            <w:shd w:val="clear" w:color="auto" w:fill="FFFFFF" w:themeFill="background1"/>
          </w:tcPr>
          <w:p w14:paraId="4F6F86E5" w14:textId="2584EB42" w:rsidR="00A7659A" w:rsidRPr="006E69A6" w:rsidRDefault="009047A6" w:rsidP="009047A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RAZÃO SOCIAL DA PROPONENTE: </w:t>
            </w:r>
          </w:p>
        </w:tc>
      </w:tr>
      <w:tr w:rsidR="006E69A6" w:rsidRPr="006E69A6" w14:paraId="2D993A5E" w14:textId="77777777" w:rsidTr="00A95326">
        <w:tc>
          <w:tcPr>
            <w:tcW w:w="8495" w:type="dxa"/>
            <w:gridSpan w:val="6"/>
            <w:shd w:val="clear" w:color="auto" w:fill="FFFFFF" w:themeFill="background1"/>
          </w:tcPr>
          <w:p w14:paraId="235FCF1C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6E69A6" w:rsidRPr="006E69A6" w14:paraId="30A8646C" w14:textId="77777777" w:rsidTr="00A95326">
        <w:trPr>
          <w:trHeight w:val="233"/>
        </w:trPr>
        <w:tc>
          <w:tcPr>
            <w:tcW w:w="576" w:type="dxa"/>
            <w:vMerge w:val="restart"/>
            <w:shd w:val="clear" w:color="auto" w:fill="FFFFFF" w:themeFill="background1"/>
          </w:tcPr>
          <w:p w14:paraId="6A60EFC7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601" w:type="dxa"/>
            <w:vMerge w:val="restart"/>
            <w:shd w:val="clear" w:color="auto" w:fill="FFFFFF" w:themeFill="background1"/>
          </w:tcPr>
          <w:p w14:paraId="23DB9803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3A63621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 w:val="restart"/>
            <w:shd w:val="clear" w:color="auto" w:fill="FFFFFF" w:themeFill="background1"/>
          </w:tcPr>
          <w:p w14:paraId="11B6CC4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41" w:type="dxa"/>
            <w:vMerge w:val="restart"/>
            <w:shd w:val="clear" w:color="auto" w:fill="FFFFFF" w:themeFill="background1"/>
          </w:tcPr>
          <w:p w14:paraId="2CC74A96" w14:textId="77777777" w:rsidR="004E5402" w:rsidRPr="006E69A6" w:rsidRDefault="004E5402" w:rsidP="00C725B4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905" w:type="dxa"/>
            <w:gridSpan w:val="2"/>
            <w:shd w:val="clear" w:color="auto" w:fill="FFFFFF" w:themeFill="background1"/>
          </w:tcPr>
          <w:p w14:paraId="748515F6" w14:textId="77777777" w:rsidR="004E5402" w:rsidRPr="006E69A6" w:rsidRDefault="004E5402" w:rsidP="00C725B4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6E69A6" w:rsidRPr="006E69A6" w14:paraId="239F3F67" w14:textId="77777777" w:rsidTr="00A95326">
        <w:trPr>
          <w:trHeight w:val="232"/>
        </w:trPr>
        <w:tc>
          <w:tcPr>
            <w:tcW w:w="576" w:type="dxa"/>
            <w:vMerge/>
            <w:shd w:val="clear" w:color="auto" w:fill="FFFFFF" w:themeFill="background1"/>
          </w:tcPr>
          <w:p w14:paraId="472145FF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01" w:type="dxa"/>
            <w:vMerge/>
            <w:shd w:val="clear" w:color="auto" w:fill="FFFFFF" w:themeFill="background1"/>
          </w:tcPr>
          <w:p w14:paraId="62871B68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/>
            <w:shd w:val="clear" w:color="auto" w:fill="FFFFFF" w:themeFill="background1"/>
          </w:tcPr>
          <w:p w14:paraId="743341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Merge/>
            <w:shd w:val="clear" w:color="auto" w:fill="FFFFFF" w:themeFill="background1"/>
          </w:tcPr>
          <w:p w14:paraId="6D636684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1960D290" w14:textId="77777777" w:rsidR="004E5402" w:rsidRPr="006E69A6" w:rsidRDefault="004E5402" w:rsidP="00C725B4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841" w:type="dxa"/>
            <w:shd w:val="clear" w:color="auto" w:fill="FFFFFF" w:themeFill="background1"/>
          </w:tcPr>
          <w:p w14:paraId="327A947D" w14:textId="77777777" w:rsidR="004E5402" w:rsidRPr="006E69A6" w:rsidRDefault="004E5402" w:rsidP="00C725B4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6E69A6" w:rsidRPr="006E69A6" w14:paraId="2A6D3530" w14:textId="77777777" w:rsidTr="00A95326">
        <w:tc>
          <w:tcPr>
            <w:tcW w:w="576" w:type="dxa"/>
            <w:shd w:val="clear" w:color="auto" w:fill="FFFFFF" w:themeFill="background1"/>
          </w:tcPr>
          <w:p w14:paraId="2F500A8A" w14:textId="77777777" w:rsidR="006362BC" w:rsidRPr="006E69A6" w:rsidRDefault="006362BC" w:rsidP="006362BC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01" w:type="dxa"/>
            <w:shd w:val="clear" w:color="auto" w:fill="FFFFFF" w:themeFill="background1"/>
          </w:tcPr>
          <w:p w14:paraId="2CB12BD9" w14:textId="3D3F8FB6" w:rsidR="006362BC" w:rsidRPr="006E69A6" w:rsidRDefault="007B4C0F" w:rsidP="006362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EF505A" w:rsidRPr="00EF505A">
              <w:rPr>
                <w:rFonts w:ascii="Arial" w:hAnsi="Arial" w:cs="Arial"/>
                <w:sz w:val="18"/>
                <w:szCs w:val="18"/>
              </w:rPr>
              <w:t xml:space="preserve">CÓD. METRÔ - 10045464 - ROLAMENTO DE UMA CARREIRA DE ROLOS CONICOS; GAIOLA EM ACO; DIAMETRO INTERNO DE 45 MM; DIAMETRO EXTERNO DE 75 MM; LARGURA DE 20 MM. </w:t>
            </w:r>
            <w:r w:rsidR="00EF505A" w:rsidRPr="00EF505A">
              <w:rPr>
                <w:rFonts w:ascii="Arial" w:hAnsi="Arial" w:cs="Arial"/>
                <w:sz w:val="18"/>
                <w:szCs w:val="18"/>
              </w:rPr>
              <w:t>REFERÊNCIA</w:t>
            </w:r>
            <w:r w:rsidR="00EF505A" w:rsidRPr="00EF505A">
              <w:rPr>
                <w:rFonts w:ascii="Arial" w:hAnsi="Arial" w:cs="Arial"/>
                <w:sz w:val="18"/>
                <w:szCs w:val="18"/>
              </w:rPr>
              <w:t xml:space="preserve"> 32009 X/Q DA SKF OU 32009-XA DA FAG OU 32009-X DA NTN OU 32009X DA TIMKEN OU HR 32009 XJ DA NSK.</w:t>
            </w:r>
          </w:p>
        </w:tc>
        <w:tc>
          <w:tcPr>
            <w:tcW w:w="772" w:type="dxa"/>
            <w:shd w:val="clear" w:color="auto" w:fill="FFFFFF" w:themeFill="background1"/>
          </w:tcPr>
          <w:p w14:paraId="23EBE3E6" w14:textId="00EC8912" w:rsidR="006362BC" w:rsidRPr="006E69A6" w:rsidRDefault="00AC41D6" w:rsidP="006362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641" w:type="dxa"/>
            <w:shd w:val="clear" w:color="auto" w:fill="FFFFFF" w:themeFill="background1"/>
          </w:tcPr>
          <w:p w14:paraId="2B92ADA5" w14:textId="47E4B986" w:rsidR="006362BC" w:rsidRPr="006E69A6" w:rsidRDefault="006362BC" w:rsidP="006362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351C6A89" w14:textId="77777777" w:rsidR="006362BC" w:rsidRPr="006E69A6" w:rsidRDefault="006362BC" w:rsidP="006362B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1E2FCA36" w14:textId="77777777" w:rsidR="006362BC" w:rsidRPr="006E69A6" w:rsidRDefault="006362BC" w:rsidP="006362B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4C0F" w:rsidRPr="006E69A6" w14:paraId="1471FBD0" w14:textId="77777777" w:rsidTr="00A95326">
        <w:tc>
          <w:tcPr>
            <w:tcW w:w="576" w:type="dxa"/>
            <w:shd w:val="clear" w:color="auto" w:fill="FFFFFF" w:themeFill="background1"/>
          </w:tcPr>
          <w:p w14:paraId="3A9E356D" w14:textId="77777777" w:rsidR="007B4C0F" w:rsidRPr="006E69A6" w:rsidRDefault="007B4C0F" w:rsidP="007B4C0F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601" w:type="dxa"/>
            <w:shd w:val="clear" w:color="auto" w:fill="FFFFFF" w:themeFill="background1"/>
          </w:tcPr>
          <w:p w14:paraId="627458E8" w14:textId="122FCB34" w:rsidR="007B4C0F" w:rsidRPr="006E69A6" w:rsidRDefault="005163E7" w:rsidP="007B4C0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163E7">
              <w:rPr>
                <w:rFonts w:ascii="Arial" w:hAnsi="Arial" w:cs="Arial"/>
                <w:sz w:val="18"/>
                <w:szCs w:val="18"/>
              </w:rPr>
              <w:t xml:space="preserve">CÓD. METRÔ - 10045474 - ROLAMENTO DE UMA CARREIRA DE ROLOS CONICOS; GAIOLA EM ACO; DIAMETRO INTERNO 60 MM; DIAMETRO EXTERNO 95 MM; LARGURA 23 MM. </w:t>
            </w:r>
            <w:r w:rsidRPr="005163E7">
              <w:rPr>
                <w:rFonts w:ascii="Arial" w:hAnsi="Arial" w:cs="Arial"/>
                <w:sz w:val="18"/>
                <w:szCs w:val="18"/>
              </w:rPr>
              <w:t>REFERÊNCIA</w:t>
            </w:r>
            <w:r w:rsidRPr="005163E7">
              <w:rPr>
                <w:rFonts w:ascii="Arial" w:hAnsi="Arial" w:cs="Arial"/>
                <w:sz w:val="18"/>
                <w:szCs w:val="18"/>
              </w:rPr>
              <w:t xml:space="preserve"> 32012 X/CL7C DA SKF.</w:t>
            </w:r>
          </w:p>
        </w:tc>
        <w:tc>
          <w:tcPr>
            <w:tcW w:w="772" w:type="dxa"/>
            <w:shd w:val="clear" w:color="auto" w:fill="FFFFFF" w:themeFill="background1"/>
          </w:tcPr>
          <w:p w14:paraId="2483B2F8" w14:textId="5D36A8AA" w:rsidR="007B4C0F" w:rsidRPr="006E69A6" w:rsidRDefault="00AC41D6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641" w:type="dxa"/>
            <w:shd w:val="clear" w:color="auto" w:fill="FFFFFF" w:themeFill="background1"/>
          </w:tcPr>
          <w:p w14:paraId="6B75A324" w14:textId="7B057099" w:rsidR="007B4C0F" w:rsidRPr="006E69A6" w:rsidRDefault="007B4C0F" w:rsidP="007B4C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1B008E1F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7F59006B" w14:textId="77777777" w:rsidR="007B4C0F" w:rsidRPr="006E69A6" w:rsidRDefault="007B4C0F" w:rsidP="007B4C0F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20066F87" w14:textId="77777777" w:rsidTr="00A46D7C">
        <w:tc>
          <w:tcPr>
            <w:tcW w:w="8495" w:type="dxa"/>
            <w:gridSpan w:val="6"/>
            <w:shd w:val="clear" w:color="auto" w:fill="FFFFFF" w:themeFill="background1"/>
          </w:tcPr>
          <w:p w14:paraId="23702349" w14:textId="77777777" w:rsidR="0067671F" w:rsidRPr="006E69A6" w:rsidRDefault="0067671F" w:rsidP="00D72B30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693F1223" w14:textId="77777777" w:rsidTr="00A95326">
        <w:tc>
          <w:tcPr>
            <w:tcW w:w="6590" w:type="dxa"/>
            <w:gridSpan w:val="4"/>
            <w:shd w:val="clear" w:color="auto" w:fill="FFFFFF" w:themeFill="background1"/>
          </w:tcPr>
          <w:p w14:paraId="31F156E0" w14:textId="77777777" w:rsidR="00A95326" w:rsidRPr="006E69A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905" w:type="dxa"/>
            <w:gridSpan w:val="2"/>
            <w:shd w:val="clear" w:color="auto" w:fill="F2F2F2" w:themeFill="background1" w:themeFillShade="F2"/>
          </w:tcPr>
          <w:p w14:paraId="129E9822" w14:textId="77777777" w:rsidR="00A95326" w:rsidRPr="006E69A6" w:rsidRDefault="00A95326" w:rsidP="00D72B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5326" w:rsidRPr="00AC41D6" w14:paraId="05E61B68" w14:textId="77777777" w:rsidTr="00A95326">
        <w:tc>
          <w:tcPr>
            <w:tcW w:w="8495" w:type="dxa"/>
            <w:gridSpan w:val="6"/>
          </w:tcPr>
          <w:p w14:paraId="33A7B4FD" w14:textId="77777777" w:rsidR="00A95326" w:rsidRPr="00AC41D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  <w:r w:rsidRPr="00AC41D6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266C5046" w14:textId="77777777" w:rsidR="00BE4FA2" w:rsidRPr="00AC41D6" w:rsidRDefault="00BE4FA2" w:rsidP="00D72B30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12772B" w14:textId="77777777" w:rsidR="00BE4FA2" w:rsidRPr="00AC41D6" w:rsidRDefault="00BE4FA2" w:rsidP="00BE4FA2">
            <w:pPr>
              <w:pStyle w:val="Default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AC41D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Quando se trata de compra por agrupamento (preço total) deve ser observada a instrução abaixo:</w:t>
            </w:r>
          </w:p>
          <w:p w14:paraId="577282A3" w14:textId="77777777" w:rsidR="00BE4FA2" w:rsidRPr="00AC41D6" w:rsidRDefault="00BE4FA2" w:rsidP="00BE4FA2">
            <w:pPr>
              <w:pStyle w:val="Default"/>
              <w:jc w:val="both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AC41D6">
              <w:rPr>
                <w:rFonts w:ascii="Arial" w:hAnsi="Arial" w:cs="Arial"/>
                <w:color w:val="auto"/>
                <w:sz w:val="18"/>
                <w:szCs w:val="18"/>
              </w:rPr>
              <w:t>O valor total aqui resultante é o valor que deverá ser registrado no pela PROPONENTE, por ocasião da apresentação de sua oferta no Sistema compras.gov.</w:t>
            </w:r>
          </w:p>
          <w:p w14:paraId="3985AB89" w14:textId="77777777" w:rsidR="00BE4FA2" w:rsidRPr="00AC41D6" w:rsidRDefault="00BE4FA2" w:rsidP="00D72B30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D16A42" w14:textId="77777777" w:rsidR="00A95326" w:rsidRPr="00AC41D6" w:rsidRDefault="00A95326" w:rsidP="003D7EBD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78D1E67" w14:textId="77777777" w:rsidR="004E5402" w:rsidRPr="00AC41D6" w:rsidRDefault="004E5402" w:rsidP="004E5402"/>
    <w:bookmarkEnd w:id="0"/>
    <w:p w14:paraId="4B3D6BF6" w14:textId="7BD45A0A" w:rsidR="00AF1736" w:rsidRPr="006E69A6" w:rsidRDefault="004E5402" w:rsidP="004E5402">
      <w:pPr>
        <w:rPr>
          <w:rFonts w:ascii="Arial" w:hAnsi="Arial" w:cs="Arial"/>
          <w:b/>
          <w:bCs/>
          <w:sz w:val="20"/>
          <w:szCs w:val="20"/>
        </w:rPr>
      </w:pPr>
      <w:r w:rsidRPr="00AC41D6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p w14:paraId="180D72D6" w14:textId="31E3AEE4" w:rsidR="005246AB" w:rsidRPr="006E69A6" w:rsidRDefault="005246AB" w:rsidP="00C57807">
      <w:pPr>
        <w:rPr>
          <w:rFonts w:ascii="Arial" w:hAnsi="Arial" w:cs="Arial"/>
          <w:b/>
          <w:bCs/>
          <w:sz w:val="20"/>
          <w:szCs w:val="20"/>
        </w:rPr>
      </w:pPr>
    </w:p>
    <w:p w14:paraId="06B92F22" w14:textId="3C25EDDA" w:rsidR="005246AB" w:rsidRPr="006E69A6" w:rsidRDefault="005246AB">
      <w:pPr>
        <w:rPr>
          <w:rFonts w:ascii="Arial" w:hAnsi="Arial" w:cs="Arial"/>
          <w:b/>
          <w:bCs/>
          <w:sz w:val="20"/>
          <w:szCs w:val="20"/>
        </w:rPr>
      </w:pPr>
      <w:r w:rsidRPr="006E69A6">
        <w:rPr>
          <w:rFonts w:ascii="Arial" w:hAnsi="Arial" w:cs="Arial"/>
          <w:b/>
          <w:bCs/>
          <w:sz w:val="20"/>
          <w:szCs w:val="20"/>
        </w:rPr>
        <w:br w:type="page"/>
      </w:r>
    </w:p>
    <w:p w14:paraId="2D08D76C" w14:textId="00162F8F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lastRenderedPageBreak/>
        <w:t xml:space="preserve">ANEXO </w:t>
      </w:r>
      <w:r w:rsidR="007E352B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2</w:t>
      </w:r>
    </w:p>
    <w:p w14:paraId="0E32BFE9" w14:textId="77777777" w:rsidR="004B6C59" w:rsidRPr="006E69A6" w:rsidRDefault="004B6C59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1"/>
          <w:sz w:val="20"/>
          <w:szCs w:val="20"/>
          <w:lang w:eastAsia="pt-BR"/>
        </w:rPr>
      </w:pPr>
    </w:p>
    <w:p w14:paraId="473D269F" w14:textId="493560EF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MODELO DE PLANILHA 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DE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PREÇOS QUE INTEGRAR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Á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O 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INSTRUMENTO </w:t>
      </w:r>
      <w:r w:rsidR="00125104" w:rsidRPr="006E69A6">
        <w:rPr>
          <w:rFonts w:ascii="Arial" w:eastAsia="Arial" w:hAnsi="Arial" w:cs="Arial"/>
          <w:b/>
          <w:kern w:val="1"/>
          <w:sz w:val="20"/>
          <w:szCs w:val="20"/>
          <w:lang w:eastAsia="pt-BR" w:bidi="pt-BR"/>
        </w:rPr>
        <w:t>CONTRATUAL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NO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CASO DE FORNECIMENTO DE MATERIAL COM DIFERENÇA DE ALÍQUOTA</w:t>
      </w:r>
    </w:p>
    <w:p w14:paraId="0A55D1EC" w14:textId="77777777" w:rsidR="00D2674E" w:rsidRPr="006E69A6" w:rsidRDefault="00D2674E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</w:p>
    <w:p w14:paraId="0FFF7A2E" w14:textId="77777777" w:rsidR="005246AB" w:rsidRPr="006E69A6" w:rsidRDefault="005246AB" w:rsidP="005246AB">
      <w:pPr>
        <w:autoSpaceDE w:val="0"/>
        <w:spacing w:after="0" w:line="240" w:lineRule="auto"/>
        <w:ind w:left="850" w:hanging="850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0C0379E2" w14:textId="7FA8EC82" w:rsidR="00632ED0" w:rsidRPr="006E69A6" w:rsidRDefault="00632ED0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p w14:paraId="0E8622C1" w14:textId="4AEFEC67" w:rsidR="000C3425" w:rsidRPr="006E69A6" w:rsidRDefault="000C3425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tbl>
      <w:tblPr>
        <w:tblStyle w:val="Tabelacomgrade"/>
        <w:tblW w:w="9639" w:type="dxa"/>
        <w:tblInd w:w="-572" w:type="dxa"/>
        <w:tblLook w:val="04A0" w:firstRow="1" w:lastRow="0" w:firstColumn="1" w:lastColumn="0" w:noHBand="0" w:noVBand="1"/>
      </w:tblPr>
      <w:tblGrid>
        <w:gridCol w:w="687"/>
        <w:gridCol w:w="1744"/>
        <w:gridCol w:w="1005"/>
        <w:gridCol w:w="906"/>
        <w:gridCol w:w="696"/>
        <w:gridCol w:w="959"/>
        <w:gridCol w:w="1333"/>
        <w:gridCol w:w="1214"/>
        <w:gridCol w:w="1095"/>
      </w:tblGrid>
      <w:tr w:rsidR="006E69A6" w:rsidRPr="006E69A6" w14:paraId="0EDBD4C6" w14:textId="77777777" w:rsidTr="00197FDF">
        <w:tc>
          <w:tcPr>
            <w:tcW w:w="695" w:type="dxa"/>
            <w:vMerge w:val="restart"/>
            <w:shd w:val="clear" w:color="auto" w:fill="D9D9D9" w:themeFill="background1" w:themeFillShade="D9"/>
          </w:tcPr>
          <w:p w14:paraId="31C432A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1773" w:type="dxa"/>
            <w:vMerge w:val="restart"/>
            <w:shd w:val="clear" w:color="auto" w:fill="D9D9D9" w:themeFill="background1" w:themeFillShade="D9"/>
          </w:tcPr>
          <w:p w14:paraId="4ED8EFF0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DISCRIMINAÇÃO</w:t>
            </w:r>
          </w:p>
        </w:tc>
        <w:tc>
          <w:tcPr>
            <w:tcW w:w="1076" w:type="dxa"/>
            <w:vMerge w:val="restart"/>
            <w:shd w:val="clear" w:color="auto" w:fill="D9D9D9" w:themeFill="background1" w:themeFillShade="D9"/>
          </w:tcPr>
          <w:p w14:paraId="7379A2E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CÓD. NCM</w:t>
            </w:r>
          </w:p>
        </w:tc>
        <w:tc>
          <w:tcPr>
            <w:tcW w:w="623" w:type="dxa"/>
            <w:vMerge w:val="restart"/>
            <w:shd w:val="clear" w:color="auto" w:fill="D9D9D9" w:themeFill="background1" w:themeFillShade="D9"/>
          </w:tcPr>
          <w:p w14:paraId="1C6B542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QUANT.</w:t>
            </w:r>
          </w:p>
        </w:tc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5C884D15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UNID</w:t>
            </w:r>
          </w:p>
        </w:tc>
        <w:tc>
          <w:tcPr>
            <w:tcW w:w="4767" w:type="dxa"/>
            <w:gridSpan w:val="4"/>
            <w:shd w:val="clear" w:color="auto" w:fill="D9D9D9" w:themeFill="background1" w:themeFillShade="D9"/>
          </w:tcPr>
          <w:p w14:paraId="74021490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PREÇO EM R$</w:t>
            </w:r>
          </w:p>
        </w:tc>
      </w:tr>
      <w:tr w:rsidR="006E69A6" w:rsidRPr="006E69A6" w14:paraId="607FA192" w14:textId="77777777" w:rsidTr="00197FDF">
        <w:tc>
          <w:tcPr>
            <w:tcW w:w="695" w:type="dxa"/>
            <w:vMerge/>
            <w:shd w:val="clear" w:color="auto" w:fill="D9D9D9" w:themeFill="background1" w:themeFillShade="D9"/>
          </w:tcPr>
          <w:p w14:paraId="227E582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73" w:type="dxa"/>
            <w:vMerge/>
            <w:shd w:val="clear" w:color="auto" w:fill="D9D9D9" w:themeFill="background1" w:themeFillShade="D9"/>
          </w:tcPr>
          <w:p w14:paraId="640931DA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6" w:type="dxa"/>
            <w:vMerge/>
            <w:shd w:val="clear" w:color="auto" w:fill="D9D9D9" w:themeFill="background1" w:themeFillShade="D9"/>
          </w:tcPr>
          <w:p w14:paraId="4FCA55E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23" w:type="dxa"/>
            <w:vMerge/>
            <w:shd w:val="clear" w:color="auto" w:fill="D9D9D9" w:themeFill="background1" w:themeFillShade="D9"/>
          </w:tcPr>
          <w:p w14:paraId="204F6E3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5" w:type="dxa"/>
            <w:vMerge/>
            <w:shd w:val="clear" w:color="auto" w:fill="D9D9D9" w:themeFill="background1" w:themeFillShade="D9"/>
          </w:tcPr>
          <w:p w14:paraId="22441D4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72" w:type="dxa"/>
            <w:shd w:val="clear" w:color="auto" w:fill="D9D9D9" w:themeFill="background1" w:themeFillShade="D9"/>
          </w:tcPr>
          <w:p w14:paraId="2A23285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</w:t>
            </w:r>
          </w:p>
        </w:tc>
        <w:tc>
          <w:tcPr>
            <w:tcW w:w="1400" w:type="dxa"/>
            <w:shd w:val="clear" w:color="auto" w:fill="D9D9D9" w:themeFill="background1" w:themeFillShade="D9"/>
          </w:tcPr>
          <w:p w14:paraId="21CEA6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Valor unitário da diferença de alíquota de ICMS, se houver</w:t>
            </w:r>
          </w:p>
        </w:tc>
        <w:tc>
          <w:tcPr>
            <w:tcW w:w="1273" w:type="dxa"/>
            <w:shd w:val="clear" w:color="auto" w:fill="D9D9D9" w:themeFill="background1" w:themeFillShade="D9"/>
          </w:tcPr>
          <w:p w14:paraId="0FCC1A7A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 para contrato</w:t>
            </w:r>
          </w:p>
        </w:tc>
        <w:tc>
          <w:tcPr>
            <w:tcW w:w="1122" w:type="dxa"/>
            <w:shd w:val="clear" w:color="auto" w:fill="D9D9D9" w:themeFill="background1" w:themeFillShade="D9"/>
          </w:tcPr>
          <w:p w14:paraId="2420632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988CF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Total para Contrato</w:t>
            </w:r>
          </w:p>
        </w:tc>
      </w:tr>
      <w:tr w:rsidR="006E69A6" w:rsidRPr="006E69A6" w14:paraId="6E243520" w14:textId="77777777" w:rsidTr="00197FDF">
        <w:tc>
          <w:tcPr>
            <w:tcW w:w="695" w:type="dxa"/>
            <w:vMerge/>
          </w:tcPr>
          <w:p w14:paraId="1B6643C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</w:tcPr>
          <w:p w14:paraId="3D438FD9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76" w:type="dxa"/>
            <w:vMerge/>
          </w:tcPr>
          <w:p w14:paraId="63F24E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23" w:type="dxa"/>
          </w:tcPr>
          <w:p w14:paraId="61ACEB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A</w:t>
            </w:r>
          </w:p>
        </w:tc>
        <w:tc>
          <w:tcPr>
            <w:tcW w:w="705" w:type="dxa"/>
          </w:tcPr>
          <w:p w14:paraId="41C9380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B</w:t>
            </w:r>
          </w:p>
        </w:tc>
        <w:tc>
          <w:tcPr>
            <w:tcW w:w="972" w:type="dxa"/>
          </w:tcPr>
          <w:p w14:paraId="5F787A6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1400" w:type="dxa"/>
          </w:tcPr>
          <w:p w14:paraId="2BFDA5C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D</w:t>
            </w:r>
          </w:p>
        </w:tc>
        <w:tc>
          <w:tcPr>
            <w:tcW w:w="1273" w:type="dxa"/>
          </w:tcPr>
          <w:p w14:paraId="3CCD98A3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E = C – D</w:t>
            </w:r>
          </w:p>
        </w:tc>
        <w:tc>
          <w:tcPr>
            <w:tcW w:w="1122" w:type="dxa"/>
          </w:tcPr>
          <w:p w14:paraId="36657AC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F = A x E</w:t>
            </w:r>
          </w:p>
        </w:tc>
      </w:tr>
      <w:tr w:rsidR="006E69A6" w:rsidRPr="006E69A6" w14:paraId="1619AC37" w14:textId="77777777" w:rsidTr="00197FDF">
        <w:tc>
          <w:tcPr>
            <w:tcW w:w="695" w:type="dxa"/>
          </w:tcPr>
          <w:p w14:paraId="7E17111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73" w:type="dxa"/>
          </w:tcPr>
          <w:p w14:paraId="55F7CB51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E3FB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D62D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3E571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3447BB2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EE3291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BAD6A5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36D4A0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72441BA0" w14:textId="77777777" w:rsidTr="00197FDF">
        <w:tc>
          <w:tcPr>
            <w:tcW w:w="695" w:type="dxa"/>
          </w:tcPr>
          <w:p w14:paraId="71F080E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28F518D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3F386A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7258FB5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AAF4DF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24DCA7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5D7F7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6EED2B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631686F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245906A" w14:textId="77777777" w:rsidTr="00197FDF">
        <w:tc>
          <w:tcPr>
            <w:tcW w:w="695" w:type="dxa"/>
          </w:tcPr>
          <w:p w14:paraId="39E4B2E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15B0F3DC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087F68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B091D9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7C1ECF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5ABE2B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7E26834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686A5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167FDCC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C419C7C" w14:textId="77777777" w:rsidTr="00197FDF">
        <w:tc>
          <w:tcPr>
            <w:tcW w:w="695" w:type="dxa"/>
          </w:tcPr>
          <w:p w14:paraId="01C20F5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0CD37ED6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8B57F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55E4A0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3EEBF5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D33BED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52E74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238970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0071F1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75D8E5" w14:textId="77777777" w:rsidTr="00197FDF">
        <w:tc>
          <w:tcPr>
            <w:tcW w:w="695" w:type="dxa"/>
          </w:tcPr>
          <w:p w14:paraId="5C1D321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6718600B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D297A3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2B4238E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68D636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92B922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792C84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51AD53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1717A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E267271" w14:textId="77777777" w:rsidTr="00197FDF">
        <w:tc>
          <w:tcPr>
            <w:tcW w:w="695" w:type="dxa"/>
          </w:tcPr>
          <w:p w14:paraId="790E92D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245783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703E1DE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1A0EBE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42B6BC7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768AFC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062BD53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5A9E43F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04A2370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6EA2E20" w14:textId="77777777" w:rsidTr="00197FDF">
        <w:tc>
          <w:tcPr>
            <w:tcW w:w="695" w:type="dxa"/>
          </w:tcPr>
          <w:p w14:paraId="040143E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96A925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1E3BB1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688C78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FE78F9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217CD5D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24A3A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1A6EB8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BA653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AF0561" w14:textId="77777777" w:rsidTr="00197FDF">
        <w:tc>
          <w:tcPr>
            <w:tcW w:w="695" w:type="dxa"/>
          </w:tcPr>
          <w:p w14:paraId="20F85A1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72A5F83A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6430C6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E33595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2F797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6BBBB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630E74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3C9015E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EA5CCC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0572F128" w14:textId="77777777" w:rsidTr="00197FDF">
        <w:tc>
          <w:tcPr>
            <w:tcW w:w="695" w:type="dxa"/>
          </w:tcPr>
          <w:p w14:paraId="0A6E2E8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FBFE82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15F98A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B70B0F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7D429DB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A984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254AD2C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4284A2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566D7D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4569139" w14:textId="77777777" w:rsidTr="00197FDF">
        <w:tc>
          <w:tcPr>
            <w:tcW w:w="5844" w:type="dxa"/>
            <w:gridSpan w:val="6"/>
          </w:tcPr>
          <w:p w14:paraId="259A38D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VALOR TOTAL DA DIFERENÇA DE ALIQUOTA ICMS</w:t>
            </w:r>
          </w:p>
        </w:tc>
        <w:tc>
          <w:tcPr>
            <w:tcW w:w="1400" w:type="dxa"/>
          </w:tcPr>
          <w:p w14:paraId="28844C0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808080" w:themeFill="background1" w:themeFillShade="80"/>
          </w:tcPr>
          <w:p w14:paraId="7664946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808080" w:themeFill="background1" w:themeFillShade="80"/>
          </w:tcPr>
          <w:p w14:paraId="0B9E560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79C3348" w14:textId="77777777" w:rsidTr="00197FDF">
        <w:tc>
          <w:tcPr>
            <w:tcW w:w="8517" w:type="dxa"/>
            <w:gridSpan w:val="8"/>
          </w:tcPr>
          <w:p w14:paraId="180E13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TOTAL GERAL PARA CONTRATAÇÃO</w:t>
            </w:r>
          </w:p>
        </w:tc>
        <w:tc>
          <w:tcPr>
            <w:tcW w:w="1122" w:type="dxa"/>
          </w:tcPr>
          <w:p w14:paraId="6F06168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1CD34F7C" w14:textId="77777777" w:rsidTr="00197FDF">
        <w:tc>
          <w:tcPr>
            <w:tcW w:w="9639" w:type="dxa"/>
            <w:gridSpan w:val="9"/>
          </w:tcPr>
          <w:p w14:paraId="1E68280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OBJETO: </w:t>
            </w:r>
          </w:p>
        </w:tc>
      </w:tr>
      <w:tr w:rsidR="006E69A6" w:rsidRPr="006E69A6" w14:paraId="300DC279" w14:textId="77777777" w:rsidTr="00197FDF">
        <w:tc>
          <w:tcPr>
            <w:tcW w:w="9639" w:type="dxa"/>
            <w:gridSpan w:val="9"/>
          </w:tcPr>
          <w:p w14:paraId="719D06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DATABASE: </w:t>
            </w:r>
          </w:p>
        </w:tc>
      </w:tr>
    </w:tbl>
    <w:p w14:paraId="480815D8" w14:textId="51931D1E" w:rsidR="00632ED0" w:rsidRPr="006E69A6" w:rsidRDefault="00632ED0" w:rsidP="00632ED0">
      <w:pPr>
        <w:spacing w:after="0" w:line="240" w:lineRule="auto"/>
        <w:rPr>
          <w:rFonts w:ascii="Verdana" w:eastAsia="Verdana" w:hAnsi="Verdana" w:cs="Verdana"/>
          <w:bCs/>
          <w:sz w:val="20"/>
          <w:szCs w:val="20"/>
        </w:rPr>
      </w:pPr>
    </w:p>
    <w:sectPr w:rsidR="00632ED0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E4170" w14:textId="77777777" w:rsidR="001302F8" w:rsidRDefault="001302F8" w:rsidP="003761BC">
      <w:pPr>
        <w:spacing w:after="0" w:line="240" w:lineRule="auto"/>
      </w:pPr>
      <w:r>
        <w:separator/>
      </w:r>
    </w:p>
  </w:endnote>
  <w:endnote w:type="continuationSeparator" w:id="0">
    <w:p w14:paraId="3F71585F" w14:textId="77777777" w:rsidR="001302F8" w:rsidRDefault="001302F8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3BF1A4C1" w:rsidR="005C652A" w:rsidRPr="001866FC" w:rsidRDefault="005163E7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3D0FEC">
          <w:rPr>
            <w:rFonts w:ascii="Arial" w:hAnsi="Arial" w:cs="Arial"/>
            <w:i/>
            <w:iCs/>
            <w:sz w:val="16"/>
            <w:szCs w:val="16"/>
          </w:rPr>
          <w:t xml:space="preserve">Processo </w:t>
        </w:r>
        <w:r w:rsidR="009F7BA0" w:rsidRPr="002A0994">
          <w:rPr>
            <w:rFonts w:ascii="Arial" w:hAnsi="Arial" w:cs="Arial"/>
            <w:i/>
            <w:iCs/>
            <w:sz w:val="16"/>
            <w:szCs w:val="16"/>
          </w:rPr>
          <w:t>Metrô</w:t>
        </w:r>
        <w:r w:rsidR="005C652A" w:rsidRPr="002A0994">
          <w:rPr>
            <w:rFonts w:ascii="Arial" w:hAnsi="Arial" w:cs="Arial"/>
            <w:i/>
            <w:iCs/>
            <w:sz w:val="16"/>
            <w:szCs w:val="16"/>
          </w:rPr>
          <w:t xml:space="preserve"> nº </w:t>
        </w:r>
        <w:r w:rsidR="002A0994" w:rsidRPr="002A0994">
          <w:rPr>
            <w:rFonts w:ascii="Arial" w:hAnsi="Arial" w:cs="Arial"/>
            <w:i/>
            <w:iCs/>
            <w:sz w:val="16"/>
            <w:szCs w:val="16"/>
          </w:rPr>
          <w:t>100</w:t>
        </w:r>
        <w:r w:rsidR="00EF505A">
          <w:rPr>
            <w:rFonts w:ascii="Arial" w:hAnsi="Arial" w:cs="Arial"/>
            <w:i/>
            <w:iCs/>
            <w:sz w:val="16"/>
            <w:szCs w:val="16"/>
          </w:rPr>
          <w:t>2</w:t>
        </w:r>
        <w:r w:rsidR="007E352B">
          <w:rPr>
            <w:rFonts w:ascii="Arial" w:hAnsi="Arial" w:cs="Arial"/>
            <w:i/>
            <w:iCs/>
            <w:sz w:val="16"/>
            <w:szCs w:val="16"/>
          </w:rPr>
          <w:t>4054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37192" w14:textId="77777777" w:rsidR="001302F8" w:rsidRDefault="001302F8" w:rsidP="003761BC">
      <w:pPr>
        <w:spacing w:after="0" w:line="240" w:lineRule="auto"/>
      </w:pPr>
      <w:r>
        <w:separator/>
      </w:r>
    </w:p>
  </w:footnote>
  <w:footnote w:type="continuationSeparator" w:id="0">
    <w:p w14:paraId="094A7740" w14:textId="77777777" w:rsidR="001302F8" w:rsidRDefault="001302F8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54E91E02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DA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1AA"/>
    <w:rsid w:val="0008740F"/>
    <w:rsid w:val="000876AB"/>
    <w:rsid w:val="00090CBB"/>
    <w:rsid w:val="00092602"/>
    <w:rsid w:val="00096138"/>
    <w:rsid w:val="000962B0"/>
    <w:rsid w:val="00096AF4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02F8"/>
    <w:rsid w:val="00132915"/>
    <w:rsid w:val="00132E3D"/>
    <w:rsid w:val="0013564B"/>
    <w:rsid w:val="001370B4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3F2"/>
    <w:rsid w:val="001A7918"/>
    <w:rsid w:val="001A7973"/>
    <w:rsid w:val="001B03B0"/>
    <w:rsid w:val="001B17F2"/>
    <w:rsid w:val="001B19C7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70B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559D"/>
    <w:rsid w:val="003C7B5F"/>
    <w:rsid w:val="003D0101"/>
    <w:rsid w:val="003D06CC"/>
    <w:rsid w:val="003D0FEC"/>
    <w:rsid w:val="003D1F72"/>
    <w:rsid w:val="003D34B9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D7EBD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0C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3F4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63E7"/>
    <w:rsid w:val="00517C33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4E63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6EE6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4C0F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525D"/>
    <w:rsid w:val="007D68D5"/>
    <w:rsid w:val="007E0310"/>
    <w:rsid w:val="007E107C"/>
    <w:rsid w:val="007E1140"/>
    <w:rsid w:val="007E1AA2"/>
    <w:rsid w:val="007E282A"/>
    <w:rsid w:val="007E352B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0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6906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47A6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07EC"/>
    <w:rsid w:val="00961BE0"/>
    <w:rsid w:val="00965CE4"/>
    <w:rsid w:val="00966385"/>
    <w:rsid w:val="00970FED"/>
    <w:rsid w:val="0097150C"/>
    <w:rsid w:val="00971953"/>
    <w:rsid w:val="0097289E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1E3F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69F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59A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1D6"/>
    <w:rsid w:val="00AC4254"/>
    <w:rsid w:val="00AC4898"/>
    <w:rsid w:val="00AC677C"/>
    <w:rsid w:val="00AC73BA"/>
    <w:rsid w:val="00AC7B4A"/>
    <w:rsid w:val="00AC7C40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40C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4FA2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A83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55E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46C7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03E2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505A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49D1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257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6</cp:revision>
  <cp:lastPrinted>2024-02-23T14:56:00Z</cp:lastPrinted>
  <dcterms:created xsi:type="dcterms:W3CDTF">2026-06-26T14:35:00Z</dcterms:created>
  <dcterms:modified xsi:type="dcterms:W3CDTF">2026-06-26T14:39:00Z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